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26ABC" w:rsidRDefault="00E26ABC" w:rsidP="00D316CA">
      <w:pPr>
        <w:spacing w:after="0" w:line="240" w:lineRule="auto"/>
        <w:ind w:left="720" w:hanging="720"/>
        <w:jc w:val="center"/>
        <w:rPr>
          <w:rFonts w:ascii="Times New Roman" w:hAnsi="Times New Roman" w:cs="Times New Roman"/>
          <w:sz w:val="24"/>
          <w:szCs w:val="24"/>
          <w:u w:val="single"/>
        </w:rPr>
      </w:pPr>
      <w:bookmarkStart w:id="0" w:name="_GoBack"/>
      <w:bookmarkEnd w:id="0"/>
    </w:p>
    <w:p w:rsidR="00E26ABC" w:rsidRPr="00C8117D" w:rsidRDefault="00C8117D" w:rsidP="00D316CA">
      <w:pPr>
        <w:spacing w:after="0" w:line="240" w:lineRule="auto"/>
        <w:ind w:left="720" w:hanging="720"/>
        <w:jc w:val="center"/>
        <w:rPr>
          <w:rFonts w:ascii="Times New Roman" w:hAnsi="Times New Roman" w:cs="Times New Roman"/>
          <w:sz w:val="24"/>
          <w:szCs w:val="24"/>
          <w:u w:val="single"/>
        </w:rPr>
      </w:pPr>
      <w:r w:rsidRPr="00C8117D">
        <w:rPr>
          <w:rFonts w:ascii="Times New Roman" w:hAnsi="Times New Roman" w:cs="Times New Roman"/>
          <w:sz w:val="24"/>
          <w:szCs w:val="24"/>
          <w:u w:val="single"/>
        </w:rPr>
        <w:t>MEETING MINUTES</w:t>
      </w:r>
    </w:p>
    <w:p w:rsidR="00C8117D" w:rsidRDefault="00C8117D" w:rsidP="00D316CA">
      <w:pPr>
        <w:spacing w:after="0" w:line="240" w:lineRule="auto"/>
        <w:ind w:left="720" w:hanging="720"/>
        <w:jc w:val="center"/>
        <w:rPr>
          <w:rFonts w:ascii="Times New Roman" w:hAnsi="Times New Roman" w:cs="Times New Roman"/>
          <w:sz w:val="24"/>
          <w:szCs w:val="24"/>
        </w:rPr>
      </w:pPr>
    </w:p>
    <w:p w:rsidR="001B1E3D" w:rsidRPr="001B1E3D" w:rsidRDefault="001B1E3D" w:rsidP="00D316CA">
      <w:pPr>
        <w:pStyle w:val="Sub-heading"/>
        <w:spacing w:before="0" w:after="0" w:line="240" w:lineRule="auto"/>
        <w:ind w:left="720" w:hanging="720"/>
        <w:jc w:val="center"/>
        <w:rPr>
          <w:rFonts w:ascii="Cambria" w:hAnsi="Cambria" w:cs="Cambria"/>
          <w:b/>
          <w:bCs/>
          <w:color w:val="1F497D" w:themeColor="text2"/>
          <w:sz w:val="36"/>
          <w:szCs w:val="36"/>
        </w:rPr>
      </w:pPr>
      <w:r w:rsidRPr="001B1E3D">
        <w:rPr>
          <w:rFonts w:ascii="Cambria" w:hAnsi="Cambria" w:cs="Cambria"/>
          <w:b/>
          <w:bCs/>
          <w:color w:val="1F497D" w:themeColor="text2"/>
          <w:sz w:val="36"/>
          <w:szCs w:val="36"/>
        </w:rPr>
        <w:t>Louisiana Automobile Theft &amp;</w:t>
      </w:r>
    </w:p>
    <w:p w:rsidR="001B1E3D" w:rsidRPr="001B1E3D" w:rsidRDefault="001B1E3D" w:rsidP="00D316CA">
      <w:pPr>
        <w:pStyle w:val="Sub-heading"/>
        <w:spacing w:before="0" w:after="0" w:line="240" w:lineRule="auto"/>
        <w:ind w:left="720" w:hanging="720"/>
        <w:jc w:val="center"/>
        <w:rPr>
          <w:rFonts w:ascii="Cambria" w:hAnsi="Cambria" w:cs="Cambria"/>
          <w:b/>
          <w:bCs/>
          <w:color w:val="1F497D" w:themeColor="text2"/>
          <w:sz w:val="36"/>
          <w:szCs w:val="36"/>
        </w:rPr>
      </w:pPr>
      <w:r w:rsidRPr="001B1E3D">
        <w:rPr>
          <w:rFonts w:ascii="Cambria" w:hAnsi="Cambria" w:cs="Cambria"/>
          <w:b/>
          <w:bCs/>
          <w:color w:val="1F497D" w:themeColor="text2"/>
          <w:sz w:val="36"/>
          <w:szCs w:val="36"/>
        </w:rPr>
        <w:t>Insurance Fraud Prevention Authority</w:t>
      </w:r>
    </w:p>
    <w:p w:rsidR="001B1E3D" w:rsidRPr="00903DD1" w:rsidRDefault="001B1E3D" w:rsidP="00D316CA">
      <w:pPr>
        <w:spacing w:after="0" w:line="120" w:lineRule="auto"/>
        <w:ind w:left="720" w:hanging="720"/>
        <w:rPr>
          <w:rFonts w:asciiTheme="majorHAnsi" w:hAnsiTheme="majorHAnsi" w:cs="Times New Roman"/>
          <w:sz w:val="32"/>
          <w:szCs w:val="32"/>
        </w:rPr>
      </w:pPr>
    </w:p>
    <w:p w:rsidR="001B1E3D" w:rsidRPr="00903DD1" w:rsidRDefault="00AF35E0" w:rsidP="00D316CA">
      <w:pPr>
        <w:spacing w:after="0" w:line="240" w:lineRule="auto"/>
        <w:ind w:left="720" w:hanging="720"/>
        <w:jc w:val="center"/>
        <w:rPr>
          <w:rFonts w:asciiTheme="majorHAnsi" w:hAnsiTheme="majorHAnsi" w:cs="Times New Roman"/>
          <w:sz w:val="28"/>
          <w:szCs w:val="28"/>
        </w:rPr>
      </w:pPr>
      <w:r>
        <w:rPr>
          <w:rFonts w:asciiTheme="majorHAnsi" w:hAnsiTheme="majorHAnsi" w:cs="Times New Roman"/>
          <w:sz w:val="28"/>
          <w:szCs w:val="28"/>
        </w:rPr>
        <w:t>Tuesday</w:t>
      </w:r>
      <w:r w:rsidR="00C238F1">
        <w:rPr>
          <w:rFonts w:asciiTheme="majorHAnsi" w:hAnsiTheme="majorHAnsi" w:cs="Times New Roman"/>
          <w:sz w:val="28"/>
          <w:szCs w:val="28"/>
        </w:rPr>
        <w:t xml:space="preserve">, </w:t>
      </w:r>
      <w:r w:rsidR="00AF7A6A">
        <w:rPr>
          <w:rFonts w:asciiTheme="majorHAnsi" w:hAnsiTheme="majorHAnsi" w:cs="Times New Roman"/>
          <w:sz w:val="28"/>
          <w:szCs w:val="28"/>
        </w:rPr>
        <w:t>October</w:t>
      </w:r>
      <w:r w:rsidR="00D24737">
        <w:rPr>
          <w:rFonts w:asciiTheme="majorHAnsi" w:hAnsiTheme="majorHAnsi" w:cs="Times New Roman"/>
          <w:sz w:val="28"/>
          <w:szCs w:val="28"/>
        </w:rPr>
        <w:t xml:space="preserve"> </w:t>
      </w:r>
      <w:r w:rsidR="007A6CD1">
        <w:rPr>
          <w:rFonts w:asciiTheme="majorHAnsi" w:hAnsiTheme="majorHAnsi" w:cs="Times New Roman"/>
          <w:sz w:val="28"/>
          <w:szCs w:val="28"/>
        </w:rPr>
        <w:t>09</w:t>
      </w:r>
      <w:r w:rsidR="00206345">
        <w:rPr>
          <w:rFonts w:asciiTheme="majorHAnsi" w:hAnsiTheme="majorHAnsi" w:cs="Times New Roman"/>
          <w:sz w:val="28"/>
          <w:szCs w:val="28"/>
        </w:rPr>
        <w:t>, 2019</w:t>
      </w:r>
      <w:r w:rsidR="00C37C76">
        <w:rPr>
          <w:rFonts w:asciiTheme="majorHAnsi" w:hAnsiTheme="majorHAnsi" w:cs="Times New Roman"/>
          <w:sz w:val="28"/>
          <w:szCs w:val="28"/>
        </w:rPr>
        <w:t xml:space="preserve"> 10</w:t>
      </w:r>
      <w:r w:rsidR="001B1E3D" w:rsidRPr="00903DD1">
        <w:rPr>
          <w:rFonts w:asciiTheme="majorHAnsi" w:hAnsiTheme="majorHAnsi" w:cs="Times New Roman"/>
          <w:sz w:val="28"/>
          <w:szCs w:val="28"/>
        </w:rPr>
        <w:t>:00 am</w:t>
      </w:r>
    </w:p>
    <w:p w:rsidR="001B1E3D" w:rsidRPr="00903DD1" w:rsidRDefault="002D0572" w:rsidP="00D316CA">
      <w:pPr>
        <w:spacing w:after="0" w:line="240" w:lineRule="auto"/>
        <w:ind w:left="720" w:hanging="720"/>
        <w:jc w:val="center"/>
        <w:rPr>
          <w:rFonts w:asciiTheme="majorHAnsi" w:hAnsiTheme="majorHAnsi" w:cs="Times New Roman"/>
          <w:sz w:val="28"/>
          <w:szCs w:val="28"/>
        </w:rPr>
      </w:pPr>
      <w:r>
        <w:rPr>
          <w:rFonts w:asciiTheme="majorHAnsi" w:hAnsiTheme="majorHAnsi" w:cs="Times New Roman"/>
          <w:sz w:val="28"/>
          <w:szCs w:val="28"/>
        </w:rPr>
        <w:t xml:space="preserve">LDI </w:t>
      </w:r>
      <w:r w:rsidR="00206345">
        <w:rPr>
          <w:rFonts w:asciiTheme="majorHAnsi" w:hAnsiTheme="majorHAnsi" w:cs="Times New Roman"/>
          <w:sz w:val="28"/>
          <w:szCs w:val="28"/>
        </w:rPr>
        <w:t>Fourth Floor Conference</w:t>
      </w:r>
      <w:r w:rsidR="00CA2F61">
        <w:rPr>
          <w:rFonts w:asciiTheme="majorHAnsi" w:hAnsiTheme="majorHAnsi" w:cs="Times New Roman"/>
          <w:sz w:val="28"/>
          <w:szCs w:val="28"/>
        </w:rPr>
        <w:t xml:space="preserve"> Room</w:t>
      </w:r>
    </w:p>
    <w:p w:rsidR="001B1E3D" w:rsidRPr="00903DD1" w:rsidRDefault="001B1E3D" w:rsidP="00D316CA">
      <w:pPr>
        <w:spacing w:after="0" w:line="240" w:lineRule="auto"/>
        <w:ind w:left="720" w:hanging="720"/>
        <w:jc w:val="center"/>
        <w:rPr>
          <w:rFonts w:asciiTheme="majorHAnsi" w:hAnsiTheme="majorHAnsi" w:cs="Times New Roman"/>
          <w:sz w:val="28"/>
          <w:szCs w:val="28"/>
        </w:rPr>
      </w:pPr>
      <w:r w:rsidRPr="00903DD1">
        <w:rPr>
          <w:rFonts w:asciiTheme="majorHAnsi" w:hAnsiTheme="majorHAnsi" w:cs="Times New Roman"/>
          <w:sz w:val="28"/>
          <w:szCs w:val="28"/>
        </w:rPr>
        <w:t>1702 North Third Street, Poydras Building</w:t>
      </w:r>
    </w:p>
    <w:p w:rsidR="001B1E3D" w:rsidRDefault="001B1E3D" w:rsidP="00D316CA">
      <w:pPr>
        <w:spacing w:after="0" w:line="240" w:lineRule="auto"/>
        <w:ind w:left="720" w:hanging="720"/>
        <w:jc w:val="center"/>
        <w:rPr>
          <w:rFonts w:asciiTheme="majorHAnsi" w:hAnsiTheme="majorHAnsi" w:cs="Times New Roman"/>
          <w:sz w:val="28"/>
          <w:szCs w:val="28"/>
        </w:rPr>
      </w:pPr>
      <w:r w:rsidRPr="00903DD1">
        <w:rPr>
          <w:rFonts w:asciiTheme="majorHAnsi" w:hAnsiTheme="majorHAnsi" w:cs="Times New Roman"/>
          <w:sz w:val="28"/>
          <w:szCs w:val="28"/>
        </w:rPr>
        <w:t>Baton Rouge, Louisiana</w:t>
      </w:r>
    </w:p>
    <w:p w:rsidR="00E26ABC" w:rsidRPr="00C8117D" w:rsidRDefault="00E26ABC" w:rsidP="00D316CA">
      <w:pPr>
        <w:spacing w:after="0" w:line="240" w:lineRule="auto"/>
        <w:ind w:left="720" w:hanging="720"/>
        <w:jc w:val="center"/>
        <w:rPr>
          <w:rFonts w:ascii="Times New Roman" w:hAnsi="Times New Roman" w:cs="Times New Roman"/>
          <w:b/>
          <w:sz w:val="28"/>
          <w:szCs w:val="28"/>
        </w:rPr>
      </w:pPr>
    </w:p>
    <w:p w:rsidR="00C8117D" w:rsidRPr="00C8117D" w:rsidRDefault="00C8117D" w:rsidP="00D316CA">
      <w:pPr>
        <w:spacing w:after="0" w:line="240" w:lineRule="auto"/>
        <w:ind w:left="720" w:hanging="720"/>
        <w:jc w:val="center"/>
        <w:rPr>
          <w:rFonts w:ascii="Times New Roman" w:hAnsi="Times New Roman" w:cs="Times New Roman"/>
          <w:sz w:val="24"/>
          <w:szCs w:val="24"/>
        </w:rPr>
      </w:pPr>
    </w:p>
    <w:p w:rsidR="0058551A" w:rsidRDefault="00C8117D" w:rsidP="00CA2F61">
      <w:pPr>
        <w:spacing w:after="0" w:line="240" w:lineRule="auto"/>
        <w:ind w:left="2160" w:hanging="2160"/>
        <w:rPr>
          <w:rFonts w:ascii="Times New Roman" w:hAnsi="Times New Roman" w:cs="Times New Roman"/>
          <w:sz w:val="24"/>
          <w:szCs w:val="24"/>
        </w:rPr>
      </w:pPr>
      <w:r w:rsidRPr="00C8117D">
        <w:rPr>
          <w:rFonts w:ascii="Times New Roman" w:hAnsi="Times New Roman" w:cs="Times New Roman"/>
          <w:sz w:val="24"/>
          <w:szCs w:val="24"/>
          <w:u w:val="single"/>
        </w:rPr>
        <w:t>Members present:</w:t>
      </w:r>
      <w:r>
        <w:rPr>
          <w:rFonts w:ascii="Times New Roman" w:hAnsi="Times New Roman" w:cs="Times New Roman"/>
          <w:sz w:val="24"/>
          <w:szCs w:val="24"/>
        </w:rPr>
        <w:tab/>
      </w:r>
      <w:r w:rsidR="00CA2F61">
        <w:rPr>
          <w:rFonts w:ascii="Times New Roman" w:hAnsi="Times New Roman" w:cs="Times New Roman"/>
          <w:sz w:val="24"/>
          <w:szCs w:val="24"/>
        </w:rPr>
        <w:t>Warren Byrd</w:t>
      </w:r>
      <w:r w:rsidR="00B3615F">
        <w:rPr>
          <w:rFonts w:ascii="Times New Roman" w:hAnsi="Times New Roman" w:cs="Times New Roman"/>
          <w:sz w:val="24"/>
          <w:szCs w:val="24"/>
        </w:rPr>
        <w:t xml:space="preserve">, </w:t>
      </w:r>
      <w:r w:rsidR="00971CC8">
        <w:rPr>
          <w:rFonts w:ascii="Times New Roman" w:hAnsi="Times New Roman" w:cs="Times New Roman"/>
          <w:sz w:val="24"/>
          <w:szCs w:val="24"/>
        </w:rPr>
        <w:t>David Stelly</w:t>
      </w:r>
      <w:r w:rsidR="009B46AE">
        <w:rPr>
          <w:rFonts w:ascii="Times New Roman" w:hAnsi="Times New Roman" w:cs="Times New Roman"/>
          <w:sz w:val="24"/>
          <w:szCs w:val="24"/>
        </w:rPr>
        <w:t xml:space="preserve">, </w:t>
      </w:r>
      <w:r w:rsidR="00C37C76">
        <w:rPr>
          <w:rFonts w:ascii="Times New Roman" w:hAnsi="Times New Roman" w:cs="Times New Roman"/>
          <w:sz w:val="24"/>
          <w:szCs w:val="24"/>
        </w:rPr>
        <w:t>Donnie Ladatto Jr.,</w:t>
      </w:r>
      <w:r w:rsidR="007A6CD1">
        <w:rPr>
          <w:rFonts w:ascii="Times New Roman" w:hAnsi="Times New Roman" w:cs="Times New Roman"/>
          <w:sz w:val="24"/>
          <w:szCs w:val="24"/>
        </w:rPr>
        <w:t xml:space="preserve"> </w:t>
      </w:r>
      <w:r w:rsidR="007C7089">
        <w:rPr>
          <w:rFonts w:ascii="Times New Roman" w:hAnsi="Times New Roman" w:cs="Times New Roman"/>
          <w:sz w:val="24"/>
          <w:szCs w:val="24"/>
        </w:rPr>
        <w:t xml:space="preserve">David Marcantel, Barry Milligan, </w:t>
      </w:r>
      <w:r w:rsidR="00752FB1">
        <w:rPr>
          <w:rFonts w:ascii="Times New Roman" w:hAnsi="Times New Roman" w:cs="Times New Roman"/>
          <w:sz w:val="24"/>
          <w:szCs w:val="24"/>
        </w:rPr>
        <w:t xml:space="preserve">Thomas Jeter, </w:t>
      </w:r>
      <w:r w:rsidR="007A6CD1">
        <w:rPr>
          <w:rFonts w:ascii="Times New Roman" w:hAnsi="Times New Roman" w:cs="Times New Roman"/>
          <w:sz w:val="24"/>
          <w:szCs w:val="24"/>
        </w:rPr>
        <w:t>Mike Lane</w:t>
      </w:r>
      <w:r w:rsidR="00752FB1">
        <w:rPr>
          <w:rFonts w:ascii="Times New Roman" w:hAnsi="Times New Roman" w:cs="Times New Roman"/>
          <w:sz w:val="24"/>
          <w:szCs w:val="24"/>
        </w:rPr>
        <w:t xml:space="preserve">, </w:t>
      </w:r>
      <w:r w:rsidR="00D24722">
        <w:rPr>
          <w:rFonts w:ascii="Times New Roman" w:hAnsi="Times New Roman" w:cs="Times New Roman"/>
          <w:sz w:val="24"/>
          <w:szCs w:val="24"/>
        </w:rPr>
        <w:t>Kade Griffon,</w:t>
      </w:r>
    </w:p>
    <w:p w:rsidR="00C8117D" w:rsidRDefault="00C8117D" w:rsidP="00D316CA">
      <w:pPr>
        <w:spacing w:after="0" w:line="240" w:lineRule="auto"/>
        <w:ind w:left="720" w:hanging="720"/>
        <w:rPr>
          <w:rFonts w:ascii="Times New Roman" w:hAnsi="Times New Roman" w:cs="Times New Roman"/>
          <w:sz w:val="24"/>
          <w:szCs w:val="24"/>
          <w:u w:val="single"/>
        </w:rPr>
      </w:pPr>
    </w:p>
    <w:p w:rsidR="00C8117D" w:rsidRDefault="00C8117D" w:rsidP="00CA2F61">
      <w:pPr>
        <w:spacing w:after="0" w:line="240" w:lineRule="auto"/>
        <w:ind w:left="2160" w:hanging="2160"/>
        <w:rPr>
          <w:rFonts w:ascii="Times New Roman" w:hAnsi="Times New Roman" w:cs="Times New Roman"/>
          <w:sz w:val="24"/>
          <w:szCs w:val="24"/>
          <w:u w:val="single"/>
        </w:rPr>
      </w:pPr>
      <w:r>
        <w:rPr>
          <w:rFonts w:ascii="Times New Roman" w:hAnsi="Times New Roman" w:cs="Times New Roman"/>
          <w:sz w:val="24"/>
          <w:szCs w:val="24"/>
          <w:u w:val="single"/>
        </w:rPr>
        <w:t>Members absent:</w:t>
      </w:r>
      <w:r>
        <w:rPr>
          <w:rFonts w:ascii="Times New Roman" w:hAnsi="Times New Roman" w:cs="Times New Roman"/>
          <w:sz w:val="24"/>
          <w:szCs w:val="24"/>
        </w:rPr>
        <w:tab/>
      </w:r>
      <w:r w:rsidR="007C7089">
        <w:rPr>
          <w:rFonts w:ascii="Times New Roman" w:hAnsi="Times New Roman" w:cs="Times New Roman"/>
          <w:sz w:val="24"/>
          <w:szCs w:val="24"/>
        </w:rPr>
        <w:t xml:space="preserve">David Clements, </w:t>
      </w:r>
      <w:r w:rsidR="00752FB1">
        <w:rPr>
          <w:rFonts w:ascii="Times New Roman" w:hAnsi="Times New Roman" w:cs="Times New Roman"/>
          <w:sz w:val="24"/>
          <w:szCs w:val="24"/>
        </w:rPr>
        <w:t>Don Resweber,</w:t>
      </w:r>
      <w:r w:rsidR="00D24722">
        <w:rPr>
          <w:rFonts w:ascii="Times New Roman" w:hAnsi="Times New Roman" w:cs="Times New Roman"/>
          <w:sz w:val="24"/>
          <w:szCs w:val="24"/>
        </w:rPr>
        <w:t xml:space="preserve"> Mike Huval,</w:t>
      </w:r>
    </w:p>
    <w:p w:rsidR="00EF6DF9" w:rsidRDefault="00EF6DF9" w:rsidP="00D316CA">
      <w:pPr>
        <w:spacing w:after="0" w:line="240" w:lineRule="auto"/>
        <w:ind w:left="720" w:hanging="720"/>
        <w:rPr>
          <w:rFonts w:ascii="Times New Roman" w:hAnsi="Times New Roman" w:cs="Times New Roman"/>
          <w:sz w:val="24"/>
          <w:szCs w:val="24"/>
          <w:u w:val="single"/>
        </w:rPr>
      </w:pPr>
    </w:p>
    <w:p w:rsidR="00E26ABC" w:rsidRPr="00C8117D" w:rsidRDefault="00C8117D" w:rsidP="00D316CA">
      <w:pPr>
        <w:spacing w:after="0" w:line="240" w:lineRule="auto"/>
        <w:ind w:left="720" w:hanging="720"/>
        <w:rPr>
          <w:rFonts w:ascii="Times New Roman" w:hAnsi="Times New Roman" w:cs="Times New Roman"/>
          <w:sz w:val="24"/>
          <w:szCs w:val="24"/>
        </w:rPr>
      </w:pPr>
      <w:r>
        <w:rPr>
          <w:rFonts w:ascii="Times New Roman" w:hAnsi="Times New Roman" w:cs="Times New Roman"/>
          <w:sz w:val="24"/>
          <w:szCs w:val="24"/>
          <w:u w:val="single"/>
        </w:rPr>
        <w:t>Staff present:</w:t>
      </w:r>
      <w:r>
        <w:rPr>
          <w:rFonts w:ascii="Times New Roman" w:hAnsi="Times New Roman" w:cs="Times New Roman"/>
          <w:sz w:val="24"/>
          <w:szCs w:val="24"/>
        </w:rPr>
        <w:tab/>
      </w:r>
      <w:r>
        <w:rPr>
          <w:rFonts w:ascii="Times New Roman" w:hAnsi="Times New Roman" w:cs="Times New Roman"/>
          <w:sz w:val="24"/>
          <w:szCs w:val="24"/>
        </w:rPr>
        <w:tab/>
      </w:r>
      <w:r w:rsidR="003F4844">
        <w:rPr>
          <w:rFonts w:ascii="Times New Roman" w:hAnsi="Times New Roman" w:cs="Times New Roman"/>
          <w:sz w:val="24"/>
          <w:szCs w:val="24"/>
        </w:rPr>
        <w:t>Darie Jordan Williams</w:t>
      </w:r>
      <w:r w:rsidR="001B1E3D">
        <w:rPr>
          <w:rFonts w:ascii="Times New Roman" w:hAnsi="Times New Roman" w:cs="Times New Roman"/>
          <w:sz w:val="24"/>
          <w:szCs w:val="24"/>
        </w:rPr>
        <w:t>, Kevin Smith</w:t>
      </w:r>
    </w:p>
    <w:p w:rsidR="00C8117D" w:rsidRDefault="00B02FD0" w:rsidP="00D316CA">
      <w:pPr>
        <w:spacing w:after="0" w:line="240" w:lineRule="auto"/>
        <w:ind w:left="720" w:hanging="720"/>
        <w:rPr>
          <w:rFonts w:ascii="Times New Roman" w:hAnsi="Times New Roman" w:cs="Times New Roman"/>
          <w:sz w:val="24"/>
          <w:szCs w:val="24"/>
        </w:rPr>
      </w:pPr>
      <w:r>
        <w:rPr>
          <w:rFonts w:ascii="Times New Roman" w:hAnsi="Times New Roman" w:cs="Times New Roman"/>
          <w:sz w:val="24"/>
          <w:szCs w:val="24"/>
        </w:rPr>
        <w:tab/>
      </w:r>
    </w:p>
    <w:p w:rsidR="00BB126C" w:rsidRDefault="00B02FD0" w:rsidP="00202C7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3F4844">
        <w:rPr>
          <w:rFonts w:ascii="Times New Roman" w:hAnsi="Times New Roman" w:cs="Times New Roman"/>
          <w:sz w:val="24"/>
          <w:szCs w:val="24"/>
        </w:rPr>
        <w:t>Chairman Byrd</w:t>
      </w:r>
      <w:r w:rsidR="001B1E3D">
        <w:rPr>
          <w:rFonts w:ascii="Times New Roman" w:hAnsi="Times New Roman" w:cs="Times New Roman"/>
          <w:sz w:val="24"/>
          <w:szCs w:val="24"/>
        </w:rPr>
        <w:t xml:space="preserve"> called</w:t>
      </w:r>
      <w:r w:rsidR="000E1C78">
        <w:rPr>
          <w:rFonts w:ascii="Times New Roman" w:hAnsi="Times New Roman" w:cs="Times New Roman"/>
          <w:sz w:val="24"/>
          <w:szCs w:val="24"/>
        </w:rPr>
        <w:t xml:space="preserve"> the meeting to order</w:t>
      </w:r>
      <w:r w:rsidR="00C37C76">
        <w:rPr>
          <w:rFonts w:ascii="Times New Roman" w:hAnsi="Times New Roman" w:cs="Times New Roman"/>
          <w:sz w:val="24"/>
          <w:szCs w:val="24"/>
        </w:rPr>
        <w:t xml:space="preserve"> at 10</w:t>
      </w:r>
      <w:r w:rsidR="00305CF5">
        <w:rPr>
          <w:rFonts w:ascii="Times New Roman" w:hAnsi="Times New Roman" w:cs="Times New Roman"/>
          <w:sz w:val="24"/>
          <w:szCs w:val="24"/>
        </w:rPr>
        <w:t>:</w:t>
      </w:r>
      <w:r w:rsidR="00146067">
        <w:rPr>
          <w:rFonts w:ascii="Times New Roman" w:hAnsi="Times New Roman" w:cs="Times New Roman"/>
          <w:sz w:val="24"/>
          <w:szCs w:val="24"/>
        </w:rPr>
        <w:t>0</w:t>
      </w:r>
      <w:r w:rsidR="00D24722">
        <w:rPr>
          <w:rFonts w:ascii="Times New Roman" w:hAnsi="Times New Roman" w:cs="Times New Roman"/>
          <w:sz w:val="24"/>
          <w:szCs w:val="24"/>
        </w:rPr>
        <w:t>7</w:t>
      </w:r>
      <w:r w:rsidR="001B1E3D">
        <w:rPr>
          <w:rFonts w:ascii="Times New Roman" w:hAnsi="Times New Roman" w:cs="Times New Roman"/>
          <w:sz w:val="24"/>
          <w:szCs w:val="24"/>
        </w:rPr>
        <w:t xml:space="preserve"> am</w:t>
      </w:r>
      <w:r>
        <w:rPr>
          <w:rFonts w:ascii="Times New Roman" w:hAnsi="Times New Roman" w:cs="Times New Roman"/>
          <w:sz w:val="24"/>
          <w:szCs w:val="24"/>
        </w:rPr>
        <w:t>.</w:t>
      </w:r>
      <w:r w:rsidR="003F4844">
        <w:rPr>
          <w:rFonts w:ascii="Times New Roman" w:hAnsi="Times New Roman" w:cs="Times New Roman"/>
          <w:sz w:val="24"/>
          <w:szCs w:val="24"/>
        </w:rPr>
        <w:t xml:space="preserve">  </w:t>
      </w:r>
    </w:p>
    <w:p w:rsidR="00E46AAE" w:rsidRDefault="00E46AAE" w:rsidP="00202C7A">
      <w:pPr>
        <w:spacing w:after="0" w:line="240" w:lineRule="auto"/>
        <w:jc w:val="both"/>
        <w:rPr>
          <w:rFonts w:ascii="Times New Roman" w:hAnsi="Times New Roman" w:cs="Times New Roman"/>
          <w:sz w:val="24"/>
          <w:szCs w:val="24"/>
        </w:rPr>
      </w:pPr>
    </w:p>
    <w:p w:rsidR="00E46AAE" w:rsidRDefault="00E46AAE" w:rsidP="00E46AAE">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Mr. </w:t>
      </w:r>
      <w:r w:rsidR="00D24722">
        <w:rPr>
          <w:rFonts w:ascii="Times New Roman" w:hAnsi="Times New Roman" w:cs="Times New Roman"/>
          <w:sz w:val="24"/>
          <w:szCs w:val="24"/>
        </w:rPr>
        <w:t>Jeter</w:t>
      </w:r>
      <w:r>
        <w:rPr>
          <w:rFonts w:ascii="Times New Roman" w:hAnsi="Times New Roman" w:cs="Times New Roman"/>
          <w:sz w:val="24"/>
          <w:szCs w:val="24"/>
        </w:rPr>
        <w:t xml:space="preserve"> moved to approve the minutes of the </w:t>
      </w:r>
      <w:r w:rsidR="00146067">
        <w:rPr>
          <w:rFonts w:ascii="Times New Roman" w:hAnsi="Times New Roman" w:cs="Times New Roman"/>
          <w:sz w:val="24"/>
          <w:szCs w:val="24"/>
        </w:rPr>
        <w:t>July</w:t>
      </w:r>
      <w:r w:rsidR="004D6EAF" w:rsidRPr="00971CC8">
        <w:rPr>
          <w:rFonts w:ascii="Times New Roman" w:hAnsi="Times New Roman" w:cs="Times New Roman"/>
          <w:sz w:val="24"/>
          <w:szCs w:val="24"/>
        </w:rPr>
        <w:t xml:space="preserve"> </w:t>
      </w:r>
      <w:r w:rsidR="00146067">
        <w:rPr>
          <w:rFonts w:ascii="Times New Roman" w:hAnsi="Times New Roman" w:cs="Times New Roman"/>
          <w:sz w:val="24"/>
          <w:szCs w:val="24"/>
        </w:rPr>
        <w:t>9</w:t>
      </w:r>
      <w:r w:rsidR="007A6CD1">
        <w:rPr>
          <w:rFonts w:ascii="Times New Roman" w:hAnsi="Times New Roman" w:cs="Times New Roman"/>
          <w:sz w:val="24"/>
          <w:szCs w:val="24"/>
        </w:rPr>
        <w:t>, 2019</w:t>
      </w:r>
      <w:r>
        <w:rPr>
          <w:rFonts w:ascii="Times New Roman" w:hAnsi="Times New Roman" w:cs="Times New Roman"/>
          <w:sz w:val="24"/>
          <w:szCs w:val="24"/>
        </w:rPr>
        <w:t xml:space="preserve"> meeting.  Mr. </w:t>
      </w:r>
      <w:r w:rsidR="00D24722">
        <w:rPr>
          <w:rFonts w:ascii="Times New Roman" w:hAnsi="Times New Roman" w:cs="Times New Roman"/>
          <w:sz w:val="24"/>
          <w:szCs w:val="24"/>
        </w:rPr>
        <w:t>Marcantel</w:t>
      </w:r>
      <w:r>
        <w:rPr>
          <w:rFonts w:ascii="Times New Roman" w:hAnsi="Times New Roman" w:cs="Times New Roman"/>
          <w:sz w:val="24"/>
          <w:szCs w:val="24"/>
        </w:rPr>
        <w:t xml:space="preserve"> seconded the motion.  After allowing for public comment, of which there was none, the minutes were approved without objection.</w:t>
      </w:r>
    </w:p>
    <w:p w:rsidR="008A1669" w:rsidRDefault="008A1669" w:rsidP="00E46AAE">
      <w:pPr>
        <w:spacing w:after="0" w:line="240" w:lineRule="auto"/>
        <w:ind w:firstLine="720"/>
        <w:jc w:val="both"/>
        <w:rPr>
          <w:rFonts w:ascii="Times New Roman" w:hAnsi="Times New Roman" w:cs="Times New Roman"/>
          <w:sz w:val="24"/>
          <w:szCs w:val="24"/>
        </w:rPr>
      </w:pPr>
    </w:p>
    <w:p w:rsidR="008A1669" w:rsidRDefault="008A1669" w:rsidP="00E46AAE">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The Sothern University demonstration grant application was reviewed.  The grant would provide parking light cameras that are compatible with the current university security system.  Mr Ladatto moved to approve the demonstration grant and Mr. Jeter seconded the motion.  After allowing for public comment, of which there was none, the grant was approved without objection. </w:t>
      </w:r>
    </w:p>
    <w:p w:rsidR="00E46AAE" w:rsidRDefault="00E46AAE" w:rsidP="00202C7A">
      <w:pPr>
        <w:spacing w:after="0" w:line="240" w:lineRule="auto"/>
        <w:jc w:val="both"/>
        <w:rPr>
          <w:rFonts w:ascii="Times New Roman" w:hAnsi="Times New Roman" w:cs="Times New Roman"/>
          <w:sz w:val="24"/>
          <w:szCs w:val="24"/>
        </w:rPr>
      </w:pPr>
    </w:p>
    <w:p w:rsidR="00E46AAE" w:rsidRDefault="002A44B0" w:rsidP="00A040A2">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M</w:t>
      </w:r>
      <w:r w:rsidR="00E46AAE">
        <w:rPr>
          <w:rFonts w:ascii="Times New Roman" w:hAnsi="Times New Roman" w:cs="Times New Roman"/>
          <w:sz w:val="24"/>
          <w:szCs w:val="24"/>
        </w:rPr>
        <w:t xml:space="preserve">s. Jordan </w:t>
      </w:r>
      <w:r w:rsidR="004D6EAF">
        <w:rPr>
          <w:rFonts w:ascii="Times New Roman" w:hAnsi="Times New Roman" w:cs="Times New Roman"/>
          <w:sz w:val="24"/>
          <w:szCs w:val="24"/>
        </w:rPr>
        <w:t>gave the budget update</w:t>
      </w:r>
      <w:r w:rsidR="008A1669">
        <w:rPr>
          <w:rFonts w:ascii="Times New Roman" w:hAnsi="Times New Roman" w:cs="Times New Roman"/>
          <w:sz w:val="24"/>
          <w:szCs w:val="24"/>
        </w:rPr>
        <w:t>.</w:t>
      </w:r>
    </w:p>
    <w:p w:rsidR="00BB126C" w:rsidRDefault="005227CB" w:rsidP="0003422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
    <w:p w:rsidR="007A6CD1" w:rsidRDefault="00FE5B43" w:rsidP="008B7654">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Mr</w:t>
      </w:r>
      <w:r w:rsidR="00E668CF">
        <w:rPr>
          <w:rFonts w:ascii="Times New Roman" w:hAnsi="Times New Roman" w:cs="Times New Roman"/>
          <w:sz w:val="24"/>
          <w:szCs w:val="24"/>
        </w:rPr>
        <w:t>.</w:t>
      </w:r>
      <w:r>
        <w:rPr>
          <w:rFonts w:ascii="Times New Roman" w:hAnsi="Times New Roman" w:cs="Times New Roman"/>
          <w:sz w:val="24"/>
          <w:szCs w:val="24"/>
        </w:rPr>
        <w:t xml:space="preserve"> Applewhite </w:t>
      </w:r>
      <w:r w:rsidR="00146067">
        <w:rPr>
          <w:rFonts w:ascii="Times New Roman" w:hAnsi="Times New Roman" w:cs="Times New Roman"/>
          <w:sz w:val="24"/>
          <w:szCs w:val="24"/>
        </w:rPr>
        <w:t>ga</w:t>
      </w:r>
      <w:r w:rsidR="008A1669">
        <w:rPr>
          <w:rFonts w:ascii="Times New Roman" w:hAnsi="Times New Roman" w:cs="Times New Roman"/>
          <w:sz w:val="24"/>
          <w:szCs w:val="24"/>
        </w:rPr>
        <w:t xml:space="preserve">ve the NICB report.  </w:t>
      </w:r>
      <w:r w:rsidR="00EA0151">
        <w:rPr>
          <w:rFonts w:ascii="Times New Roman" w:hAnsi="Times New Roman" w:cs="Times New Roman"/>
          <w:sz w:val="24"/>
          <w:szCs w:val="24"/>
        </w:rPr>
        <w:t xml:space="preserve">The </w:t>
      </w:r>
      <w:r w:rsidR="008A1669">
        <w:rPr>
          <w:rFonts w:ascii="Times New Roman" w:hAnsi="Times New Roman" w:cs="Times New Roman"/>
          <w:sz w:val="24"/>
          <w:szCs w:val="24"/>
        </w:rPr>
        <w:t xml:space="preserve">Baton Rouge Police Department bait vehicle is going out for service.  A recommendation was made to request Calcasieu </w:t>
      </w:r>
      <w:r w:rsidR="00EA0151">
        <w:rPr>
          <w:rFonts w:ascii="Times New Roman" w:hAnsi="Times New Roman" w:cs="Times New Roman"/>
          <w:sz w:val="24"/>
          <w:szCs w:val="24"/>
        </w:rPr>
        <w:t xml:space="preserve">Parish Sheriff’s Office to </w:t>
      </w:r>
      <w:r w:rsidR="008A1669">
        <w:rPr>
          <w:rFonts w:ascii="Times New Roman" w:hAnsi="Times New Roman" w:cs="Times New Roman"/>
          <w:sz w:val="24"/>
          <w:szCs w:val="24"/>
        </w:rPr>
        <w:t xml:space="preserve">get data usage from the agencies that use their bait vehicle.  The Kenner Police Department </w:t>
      </w:r>
      <w:r w:rsidR="00032692">
        <w:rPr>
          <w:rFonts w:ascii="Times New Roman" w:hAnsi="Times New Roman" w:cs="Times New Roman"/>
          <w:sz w:val="24"/>
          <w:szCs w:val="24"/>
        </w:rPr>
        <w:t>had</w:t>
      </w:r>
      <w:r w:rsidR="008A1669">
        <w:rPr>
          <w:rFonts w:ascii="Times New Roman" w:hAnsi="Times New Roman" w:cs="Times New Roman"/>
          <w:sz w:val="24"/>
          <w:szCs w:val="24"/>
        </w:rPr>
        <w:t xml:space="preserve"> computer </w:t>
      </w:r>
      <w:r w:rsidR="00032692">
        <w:rPr>
          <w:rFonts w:ascii="Times New Roman" w:hAnsi="Times New Roman" w:cs="Times New Roman"/>
          <w:sz w:val="24"/>
          <w:szCs w:val="24"/>
        </w:rPr>
        <w:t>issues, which</w:t>
      </w:r>
      <w:r w:rsidR="008A1669">
        <w:rPr>
          <w:rFonts w:ascii="Times New Roman" w:hAnsi="Times New Roman" w:cs="Times New Roman"/>
          <w:sz w:val="24"/>
          <w:szCs w:val="24"/>
        </w:rPr>
        <w:t xml:space="preserve"> interfered with</w:t>
      </w:r>
      <w:r w:rsidR="00032692">
        <w:rPr>
          <w:rFonts w:ascii="Times New Roman" w:hAnsi="Times New Roman" w:cs="Times New Roman"/>
          <w:sz w:val="24"/>
          <w:szCs w:val="24"/>
        </w:rPr>
        <w:t xml:space="preserve"> reporting LPR data.</w:t>
      </w:r>
      <w:r w:rsidR="008A1669">
        <w:rPr>
          <w:rFonts w:ascii="Times New Roman" w:hAnsi="Times New Roman" w:cs="Times New Roman"/>
          <w:sz w:val="24"/>
          <w:szCs w:val="24"/>
        </w:rPr>
        <w:t xml:space="preserve">  </w:t>
      </w:r>
    </w:p>
    <w:p w:rsidR="007A6CD1" w:rsidRDefault="007A6CD1" w:rsidP="008B7654">
      <w:pPr>
        <w:spacing w:after="0" w:line="240" w:lineRule="auto"/>
        <w:ind w:firstLine="720"/>
        <w:jc w:val="both"/>
        <w:rPr>
          <w:rFonts w:ascii="Times New Roman" w:hAnsi="Times New Roman" w:cs="Times New Roman"/>
          <w:sz w:val="24"/>
          <w:szCs w:val="24"/>
        </w:rPr>
      </w:pPr>
    </w:p>
    <w:p w:rsidR="007A6CD1" w:rsidRDefault="007A6CD1" w:rsidP="00790D20">
      <w:pPr>
        <w:spacing w:after="0" w:line="240" w:lineRule="auto"/>
        <w:ind w:firstLine="720"/>
        <w:jc w:val="both"/>
        <w:rPr>
          <w:rFonts w:ascii="Times New Roman" w:hAnsi="Times New Roman" w:cs="Times New Roman"/>
          <w:sz w:val="24"/>
          <w:szCs w:val="24"/>
        </w:rPr>
      </w:pPr>
    </w:p>
    <w:p w:rsidR="007A6CD1" w:rsidRDefault="00214CB5" w:rsidP="00790D20">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Mr. Smith provided an update on the Educational and </w:t>
      </w:r>
      <w:r w:rsidR="00E668CF">
        <w:rPr>
          <w:rFonts w:ascii="Times New Roman" w:hAnsi="Times New Roman" w:cs="Times New Roman"/>
          <w:sz w:val="24"/>
          <w:szCs w:val="24"/>
        </w:rPr>
        <w:t>Community</w:t>
      </w:r>
      <w:r>
        <w:rPr>
          <w:rFonts w:ascii="Times New Roman" w:hAnsi="Times New Roman" w:cs="Times New Roman"/>
          <w:sz w:val="24"/>
          <w:szCs w:val="24"/>
        </w:rPr>
        <w:t xml:space="preserve"> outreach programs.  He attended </w:t>
      </w:r>
      <w:r w:rsidR="00032692">
        <w:rPr>
          <w:rFonts w:ascii="Times New Roman" w:hAnsi="Times New Roman" w:cs="Times New Roman"/>
          <w:sz w:val="24"/>
          <w:szCs w:val="24"/>
        </w:rPr>
        <w:t>seven</w:t>
      </w:r>
      <w:r>
        <w:rPr>
          <w:rFonts w:ascii="Times New Roman" w:hAnsi="Times New Roman" w:cs="Times New Roman"/>
          <w:sz w:val="24"/>
          <w:szCs w:val="24"/>
        </w:rPr>
        <w:t xml:space="preserve"> </w:t>
      </w:r>
      <w:r w:rsidR="00E668CF">
        <w:rPr>
          <w:rFonts w:ascii="Times New Roman" w:hAnsi="Times New Roman" w:cs="Times New Roman"/>
          <w:sz w:val="24"/>
          <w:szCs w:val="24"/>
        </w:rPr>
        <w:t>community</w:t>
      </w:r>
      <w:r>
        <w:rPr>
          <w:rFonts w:ascii="Times New Roman" w:hAnsi="Times New Roman" w:cs="Times New Roman"/>
          <w:sz w:val="24"/>
          <w:szCs w:val="24"/>
        </w:rPr>
        <w:t xml:space="preserve"> events reaching </w:t>
      </w:r>
      <w:r w:rsidR="00032692">
        <w:rPr>
          <w:rFonts w:ascii="Times New Roman" w:hAnsi="Times New Roman" w:cs="Times New Roman"/>
          <w:sz w:val="24"/>
          <w:szCs w:val="24"/>
        </w:rPr>
        <w:t>4,280</w:t>
      </w:r>
      <w:r>
        <w:rPr>
          <w:rFonts w:ascii="Times New Roman" w:hAnsi="Times New Roman" w:cs="Times New Roman"/>
          <w:sz w:val="24"/>
          <w:szCs w:val="24"/>
        </w:rPr>
        <w:t xml:space="preserve"> people</w:t>
      </w:r>
      <w:r w:rsidR="007C7089">
        <w:rPr>
          <w:rFonts w:ascii="Times New Roman" w:hAnsi="Times New Roman" w:cs="Times New Roman"/>
          <w:sz w:val="24"/>
          <w:szCs w:val="24"/>
        </w:rPr>
        <w:t xml:space="preserve">.  </w:t>
      </w:r>
      <w:r w:rsidR="007A6CD1">
        <w:rPr>
          <w:rFonts w:ascii="Times New Roman" w:hAnsi="Times New Roman" w:cs="Times New Roman"/>
          <w:sz w:val="24"/>
          <w:szCs w:val="24"/>
        </w:rPr>
        <w:t xml:space="preserve">He also attended </w:t>
      </w:r>
      <w:r w:rsidR="00752FB1">
        <w:rPr>
          <w:rFonts w:ascii="Times New Roman" w:hAnsi="Times New Roman" w:cs="Times New Roman"/>
          <w:sz w:val="24"/>
          <w:szCs w:val="24"/>
        </w:rPr>
        <w:t>two</w:t>
      </w:r>
      <w:r w:rsidR="007A6CD1">
        <w:rPr>
          <w:rFonts w:ascii="Times New Roman" w:hAnsi="Times New Roman" w:cs="Times New Roman"/>
          <w:sz w:val="24"/>
          <w:szCs w:val="24"/>
        </w:rPr>
        <w:t xml:space="preserve"> school events reaching </w:t>
      </w:r>
      <w:r w:rsidR="00032692">
        <w:rPr>
          <w:rFonts w:ascii="Times New Roman" w:hAnsi="Times New Roman" w:cs="Times New Roman"/>
          <w:sz w:val="24"/>
          <w:szCs w:val="24"/>
        </w:rPr>
        <w:t>35 students.  Mr. Byrd suggested we participate in more events in north Louisiana.</w:t>
      </w:r>
      <w:r w:rsidR="007A6CD1">
        <w:rPr>
          <w:rFonts w:ascii="Times New Roman" w:hAnsi="Times New Roman" w:cs="Times New Roman"/>
          <w:sz w:val="24"/>
          <w:szCs w:val="24"/>
        </w:rPr>
        <w:t xml:space="preserve"> </w:t>
      </w:r>
    </w:p>
    <w:p w:rsidR="007A6CD1" w:rsidRDefault="007A6CD1" w:rsidP="00790D20">
      <w:pPr>
        <w:spacing w:after="0" w:line="240" w:lineRule="auto"/>
        <w:ind w:firstLine="720"/>
        <w:jc w:val="both"/>
        <w:rPr>
          <w:rFonts w:ascii="Times New Roman" w:hAnsi="Times New Roman" w:cs="Times New Roman"/>
          <w:sz w:val="24"/>
          <w:szCs w:val="24"/>
        </w:rPr>
      </w:pPr>
    </w:p>
    <w:p w:rsidR="007C7089" w:rsidRDefault="00032692" w:rsidP="00790D20">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The Department of Public Safety contacted Mr. Smith to request information on the LPR grant procedure.  Mr. Byrd suggested we invite them to the next board meeting to give a presentation and discuss how the equipment would be utilized.</w:t>
      </w:r>
    </w:p>
    <w:p w:rsidR="00032692" w:rsidRDefault="00032692" w:rsidP="00790D20">
      <w:pPr>
        <w:spacing w:after="0" w:line="240" w:lineRule="auto"/>
        <w:ind w:firstLine="720"/>
        <w:jc w:val="both"/>
        <w:rPr>
          <w:rFonts w:ascii="Times New Roman" w:hAnsi="Times New Roman" w:cs="Times New Roman"/>
          <w:sz w:val="24"/>
          <w:szCs w:val="24"/>
        </w:rPr>
      </w:pPr>
    </w:p>
    <w:p w:rsidR="00032692" w:rsidRDefault="00032692" w:rsidP="00790D20">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Ms. Jordan update the board on the upcoming LDI conference, which will combine the Health Care Conference, The Fraud Conference and add discussions pertaining to the Property and Casualty industry</w:t>
      </w:r>
    </w:p>
    <w:p w:rsidR="00BD0243" w:rsidRDefault="00BD0243" w:rsidP="00790D20">
      <w:pPr>
        <w:spacing w:after="0" w:line="240" w:lineRule="auto"/>
        <w:ind w:firstLine="720"/>
        <w:jc w:val="both"/>
        <w:rPr>
          <w:rFonts w:ascii="Times New Roman" w:hAnsi="Times New Roman" w:cs="Times New Roman"/>
          <w:sz w:val="24"/>
          <w:szCs w:val="24"/>
        </w:rPr>
      </w:pPr>
    </w:p>
    <w:p w:rsidR="00034018" w:rsidRPr="007D3032" w:rsidRDefault="007D3032" w:rsidP="007D3032">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There being no other business, </w:t>
      </w:r>
      <w:r w:rsidR="001E2057">
        <w:rPr>
          <w:rFonts w:ascii="Times New Roman" w:hAnsi="Times New Roman" w:cs="Times New Roman"/>
          <w:sz w:val="24"/>
          <w:szCs w:val="24"/>
        </w:rPr>
        <w:t xml:space="preserve">Mr. </w:t>
      </w:r>
      <w:r w:rsidR="007739A8">
        <w:rPr>
          <w:rFonts w:ascii="Times New Roman" w:hAnsi="Times New Roman" w:cs="Times New Roman"/>
          <w:sz w:val="24"/>
          <w:szCs w:val="24"/>
        </w:rPr>
        <w:t>Ladatto</w:t>
      </w:r>
      <w:r w:rsidR="006276EE">
        <w:rPr>
          <w:rFonts w:ascii="Times New Roman" w:hAnsi="Times New Roman" w:cs="Times New Roman"/>
          <w:sz w:val="24"/>
          <w:szCs w:val="24"/>
        </w:rPr>
        <w:t xml:space="preserve"> </w:t>
      </w:r>
      <w:r w:rsidR="00437963">
        <w:rPr>
          <w:rFonts w:ascii="Times New Roman" w:hAnsi="Times New Roman" w:cs="Times New Roman"/>
          <w:sz w:val="24"/>
          <w:szCs w:val="24"/>
        </w:rPr>
        <w:t xml:space="preserve">moved to adjourn the meeting.  </w:t>
      </w:r>
      <w:r w:rsidR="006276EE">
        <w:rPr>
          <w:rFonts w:ascii="Times New Roman" w:hAnsi="Times New Roman" w:cs="Times New Roman"/>
          <w:sz w:val="24"/>
          <w:szCs w:val="24"/>
        </w:rPr>
        <w:t xml:space="preserve">Mr. </w:t>
      </w:r>
      <w:r w:rsidR="007739A8">
        <w:rPr>
          <w:rFonts w:ascii="Times New Roman" w:hAnsi="Times New Roman" w:cs="Times New Roman"/>
          <w:sz w:val="24"/>
          <w:szCs w:val="24"/>
        </w:rPr>
        <w:t>Jeter</w:t>
      </w:r>
      <w:r w:rsidR="00D24737">
        <w:rPr>
          <w:rFonts w:ascii="Times New Roman" w:hAnsi="Times New Roman" w:cs="Times New Roman"/>
          <w:sz w:val="24"/>
          <w:szCs w:val="24"/>
        </w:rPr>
        <w:t xml:space="preserve"> </w:t>
      </w:r>
      <w:r w:rsidR="009E5997">
        <w:rPr>
          <w:rFonts w:ascii="Times New Roman" w:hAnsi="Times New Roman" w:cs="Times New Roman"/>
          <w:sz w:val="24"/>
          <w:szCs w:val="24"/>
        </w:rPr>
        <w:t xml:space="preserve">seconded the motion.  </w:t>
      </w:r>
      <w:r w:rsidR="00425740">
        <w:rPr>
          <w:rFonts w:ascii="Times New Roman" w:hAnsi="Times New Roman" w:cs="Times New Roman"/>
          <w:sz w:val="24"/>
          <w:szCs w:val="24"/>
        </w:rPr>
        <w:t>Without objection</w:t>
      </w:r>
      <w:r w:rsidR="00437963">
        <w:rPr>
          <w:rFonts w:ascii="Times New Roman" w:hAnsi="Times New Roman" w:cs="Times New Roman"/>
          <w:sz w:val="24"/>
          <w:szCs w:val="24"/>
        </w:rPr>
        <w:t>, the meeting adjourned</w:t>
      </w:r>
      <w:r w:rsidR="0080555E">
        <w:rPr>
          <w:rFonts w:ascii="Times New Roman" w:hAnsi="Times New Roman" w:cs="Times New Roman"/>
          <w:sz w:val="24"/>
          <w:szCs w:val="24"/>
        </w:rPr>
        <w:t xml:space="preserve"> at </w:t>
      </w:r>
      <w:r w:rsidR="0076425C">
        <w:rPr>
          <w:rFonts w:ascii="Times New Roman" w:hAnsi="Times New Roman" w:cs="Times New Roman"/>
          <w:sz w:val="24"/>
          <w:szCs w:val="24"/>
        </w:rPr>
        <w:t>11</w:t>
      </w:r>
      <w:r w:rsidR="00262447">
        <w:rPr>
          <w:rFonts w:ascii="Times New Roman" w:hAnsi="Times New Roman" w:cs="Times New Roman"/>
          <w:sz w:val="24"/>
          <w:szCs w:val="24"/>
        </w:rPr>
        <w:t>:</w:t>
      </w:r>
      <w:r w:rsidR="00BD0243">
        <w:rPr>
          <w:rFonts w:ascii="Times New Roman" w:hAnsi="Times New Roman" w:cs="Times New Roman"/>
          <w:sz w:val="24"/>
          <w:szCs w:val="24"/>
        </w:rPr>
        <w:t>0</w:t>
      </w:r>
      <w:r w:rsidR="00032692">
        <w:rPr>
          <w:rFonts w:ascii="Times New Roman" w:hAnsi="Times New Roman" w:cs="Times New Roman"/>
          <w:sz w:val="24"/>
          <w:szCs w:val="24"/>
        </w:rPr>
        <w:t>2</w:t>
      </w:r>
      <w:r w:rsidR="00B844D0">
        <w:rPr>
          <w:rFonts w:ascii="Times New Roman" w:hAnsi="Times New Roman" w:cs="Times New Roman"/>
          <w:sz w:val="24"/>
          <w:szCs w:val="24"/>
        </w:rPr>
        <w:t xml:space="preserve"> am</w:t>
      </w:r>
      <w:r w:rsidR="000E1C78">
        <w:rPr>
          <w:rFonts w:ascii="Times New Roman" w:hAnsi="Times New Roman" w:cs="Times New Roman"/>
          <w:sz w:val="24"/>
          <w:szCs w:val="24"/>
        </w:rPr>
        <w:t>.</w:t>
      </w:r>
    </w:p>
    <w:sectPr w:rsidR="00034018" w:rsidRPr="007D3032">
      <w:headerReference w:type="default" r:id="rId8"/>
      <w:foot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E1C78" w:rsidRDefault="000E1C78" w:rsidP="000E1C78">
      <w:pPr>
        <w:spacing w:after="0" w:line="240" w:lineRule="auto"/>
      </w:pPr>
      <w:r>
        <w:separator/>
      </w:r>
    </w:p>
  </w:endnote>
  <w:endnote w:type="continuationSeparator" w:id="0">
    <w:p w:rsidR="000E1C78" w:rsidRDefault="000E1C78" w:rsidP="000E1C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entury">
    <w:panose1 w:val="020406040505050203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77632262"/>
      <w:docPartObj>
        <w:docPartGallery w:val="Page Numbers (Bottom of Page)"/>
        <w:docPartUnique/>
      </w:docPartObj>
    </w:sdtPr>
    <w:sdtEndPr>
      <w:rPr>
        <w:color w:val="808080" w:themeColor="background1" w:themeShade="80"/>
        <w:spacing w:val="60"/>
      </w:rPr>
    </w:sdtEndPr>
    <w:sdtContent>
      <w:p w:rsidR="000E1C78" w:rsidRDefault="000E1C78">
        <w:pPr>
          <w:pStyle w:val="Footer"/>
          <w:pBdr>
            <w:top w:val="single" w:sz="4" w:space="1" w:color="D9D9D9" w:themeColor="background1" w:themeShade="D9"/>
          </w:pBdr>
          <w:jc w:val="right"/>
        </w:pPr>
        <w:r>
          <w:fldChar w:fldCharType="begin"/>
        </w:r>
        <w:r>
          <w:instrText xml:space="preserve"> PAGE   \* MERGEFORMAT </w:instrText>
        </w:r>
        <w:r>
          <w:fldChar w:fldCharType="separate"/>
        </w:r>
        <w:r w:rsidR="005D232D">
          <w:rPr>
            <w:noProof/>
          </w:rPr>
          <w:t>1</w:t>
        </w:r>
        <w:r>
          <w:rPr>
            <w:noProof/>
          </w:rPr>
          <w:fldChar w:fldCharType="end"/>
        </w:r>
        <w:r>
          <w:t xml:space="preserve"> | </w:t>
        </w:r>
        <w:r>
          <w:rPr>
            <w:color w:val="808080" w:themeColor="background1" w:themeShade="80"/>
            <w:spacing w:val="60"/>
          </w:rPr>
          <w:t>LATIFPA</w:t>
        </w:r>
      </w:p>
    </w:sdtContent>
  </w:sdt>
  <w:p w:rsidR="000E1C78" w:rsidRDefault="000E1C7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E1C78" w:rsidRDefault="000E1C78" w:rsidP="000E1C78">
      <w:pPr>
        <w:spacing w:after="0" w:line="240" w:lineRule="auto"/>
      </w:pPr>
      <w:r>
        <w:separator/>
      </w:r>
    </w:p>
  </w:footnote>
  <w:footnote w:type="continuationSeparator" w:id="0">
    <w:p w:rsidR="000E1C78" w:rsidRDefault="000E1C78" w:rsidP="000E1C7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1C78" w:rsidRPr="00F477C2" w:rsidRDefault="000E1C78" w:rsidP="000E1C78">
    <w:pPr>
      <w:widowControl w:val="0"/>
      <w:tabs>
        <w:tab w:val="center" w:pos="4687"/>
        <w:tab w:val="left" w:pos="8145"/>
      </w:tabs>
      <w:autoSpaceDE w:val="0"/>
      <w:autoSpaceDN w:val="0"/>
      <w:adjustRightInd w:val="0"/>
      <w:spacing w:before="13" w:after="120" w:line="260" w:lineRule="exact"/>
      <w:ind w:right="-14"/>
      <w:rPr>
        <w:rFonts w:ascii="Gill Sans MT" w:hAnsi="Gill Sans MT" w:cs="Arial"/>
        <w:color w:val="00457C"/>
        <w:spacing w:val="20"/>
        <w:w w:val="110"/>
        <w:sz w:val="28"/>
        <w:szCs w:val="28"/>
      </w:rPr>
    </w:pPr>
    <w:r>
      <w:rPr>
        <w:rFonts w:ascii="Cambria" w:hAnsi="Cambria" w:cs="Cambria"/>
        <w:b/>
        <w:bCs/>
        <w:noProof/>
        <w:color w:val="000000"/>
        <w:sz w:val="16"/>
        <w:szCs w:val="16"/>
      </w:rPr>
      <w:drawing>
        <wp:anchor distT="0" distB="0" distL="114300" distR="114300" simplePos="0" relativeHeight="251660288" behindDoc="1" locked="0" layoutInCell="1" allowOverlap="1" wp14:anchorId="1B41906C" wp14:editId="3D4E4F1C">
          <wp:simplePos x="0" y="0"/>
          <wp:positionH relativeFrom="column">
            <wp:posOffset>4962525</wp:posOffset>
          </wp:positionH>
          <wp:positionV relativeFrom="paragraph">
            <wp:posOffset>-247650</wp:posOffset>
          </wp:positionV>
          <wp:extent cx="923925" cy="914400"/>
          <wp:effectExtent l="0" t="0" r="952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tifpa 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23925" cy="914400"/>
                  </a:xfrm>
                  <a:prstGeom prst="rect">
                    <a:avLst/>
                  </a:prstGeom>
                </pic:spPr>
              </pic:pic>
            </a:graphicData>
          </a:graphic>
          <wp14:sizeRelH relativeFrom="page">
            <wp14:pctWidth>0</wp14:pctWidth>
          </wp14:sizeRelH>
          <wp14:sizeRelV relativeFrom="page">
            <wp14:pctHeight>0</wp14:pctHeight>
          </wp14:sizeRelV>
        </wp:anchor>
      </w:drawing>
    </w:r>
    <w:r w:rsidRPr="00F477C2">
      <w:rPr>
        <w:rFonts w:ascii="Gill Sans MT" w:hAnsi="Gill Sans MT"/>
        <w:noProof/>
        <w:color w:val="00457C"/>
        <w:spacing w:val="20"/>
        <w:sz w:val="28"/>
        <w:szCs w:val="28"/>
      </w:rPr>
      <w:drawing>
        <wp:anchor distT="0" distB="0" distL="114300" distR="114300" simplePos="0" relativeHeight="251659264" behindDoc="0" locked="0" layoutInCell="1" allowOverlap="1" wp14:anchorId="003DB0C7" wp14:editId="59B38055">
          <wp:simplePos x="0" y="0"/>
          <wp:positionH relativeFrom="column">
            <wp:posOffset>42545</wp:posOffset>
          </wp:positionH>
          <wp:positionV relativeFrom="paragraph">
            <wp:posOffset>-244475</wp:posOffset>
          </wp:positionV>
          <wp:extent cx="911225" cy="911225"/>
          <wp:effectExtent l="0" t="0" r="3175" b="3175"/>
          <wp:wrapNone/>
          <wp:docPr id="2" name="Picture 2" descr="InsuranceBluewithGold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suranceBluewithGoldseal"/>
                  <pic:cNvPicPr>
                    <a:picLocks noChangeAspect="1" noChangeArrowheads="1"/>
                  </pic:cNvPicPr>
                </pic:nvPicPr>
                <pic:blipFill>
                  <a:blip r:embed="rId2"/>
                  <a:srcRect/>
                  <a:stretch>
                    <a:fillRect/>
                  </a:stretch>
                </pic:blipFill>
                <pic:spPr bwMode="auto">
                  <a:xfrm>
                    <a:off x="0" y="0"/>
                    <a:ext cx="911225" cy="911225"/>
                  </a:xfrm>
                  <a:prstGeom prst="rect">
                    <a:avLst/>
                  </a:prstGeom>
                  <a:noFill/>
                  <a:ln w="9525">
                    <a:noFill/>
                    <a:miter lim="800000"/>
                    <a:headEnd/>
                    <a:tailEnd/>
                  </a:ln>
                </pic:spPr>
              </pic:pic>
            </a:graphicData>
          </a:graphic>
        </wp:anchor>
      </w:drawing>
    </w:r>
    <w:r>
      <w:rPr>
        <w:rFonts w:ascii="Gill Sans MT" w:hAnsi="Gill Sans MT" w:cs="Arial"/>
        <w:color w:val="00457C"/>
        <w:spacing w:val="20"/>
        <w:w w:val="110"/>
        <w:sz w:val="28"/>
        <w:szCs w:val="28"/>
      </w:rPr>
      <w:tab/>
    </w:r>
    <w:r w:rsidRPr="00F477C2">
      <w:rPr>
        <w:rFonts w:ascii="Gill Sans MT" w:hAnsi="Gill Sans MT" w:cs="Arial"/>
        <w:color w:val="00457C"/>
        <w:spacing w:val="20"/>
        <w:w w:val="110"/>
        <w:sz w:val="28"/>
        <w:szCs w:val="28"/>
      </w:rPr>
      <w:t>L</w:t>
    </w:r>
    <w:r w:rsidRPr="00F477C2">
      <w:rPr>
        <w:rFonts w:ascii="Gill Sans MT" w:hAnsi="Gill Sans MT" w:cs="Arial"/>
        <w:smallCaps/>
        <w:color w:val="00457C"/>
        <w:spacing w:val="20"/>
        <w:w w:val="110"/>
        <w:szCs w:val="28"/>
      </w:rPr>
      <w:t>OUISIANA</w:t>
    </w:r>
    <w:r w:rsidRPr="00F477C2">
      <w:rPr>
        <w:rFonts w:ascii="Gill Sans MT" w:hAnsi="Gill Sans MT"/>
        <w:color w:val="00457C"/>
        <w:spacing w:val="20"/>
        <w:w w:val="110"/>
        <w:sz w:val="28"/>
        <w:szCs w:val="28"/>
      </w:rPr>
      <w:t xml:space="preserve"> </w:t>
    </w:r>
    <w:r w:rsidRPr="00F477C2">
      <w:rPr>
        <w:rFonts w:ascii="Gill Sans MT" w:hAnsi="Gill Sans MT" w:cs="Arial"/>
        <w:color w:val="00457C"/>
        <w:spacing w:val="20"/>
        <w:w w:val="110"/>
        <w:sz w:val="28"/>
        <w:szCs w:val="28"/>
      </w:rPr>
      <w:t>D</w:t>
    </w:r>
    <w:r w:rsidRPr="00F477C2">
      <w:rPr>
        <w:rFonts w:ascii="Gill Sans MT" w:hAnsi="Gill Sans MT" w:cs="Arial"/>
        <w:smallCaps/>
        <w:color w:val="00457C"/>
        <w:spacing w:val="20"/>
        <w:w w:val="110"/>
        <w:szCs w:val="28"/>
      </w:rPr>
      <w:t>EPARTMENT</w:t>
    </w:r>
    <w:r w:rsidRPr="00F477C2">
      <w:rPr>
        <w:rFonts w:ascii="Gill Sans MT" w:hAnsi="Gill Sans MT"/>
        <w:color w:val="00457C"/>
        <w:spacing w:val="20"/>
        <w:w w:val="110"/>
        <w:szCs w:val="28"/>
      </w:rPr>
      <w:t xml:space="preserve"> </w:t>
    </w:r>
    <w:r w:rsidRPr="00F477C2">
      <w:rPr>
        <w:rFonts w:ascii="Gill Sans MT" w:hAnsi="Gill Sans MT" w:cs="Arial"/>
        <w:smallCaps/>
        <w:color w:val="00457C"/>
        <w:spacing w:val="20"/>
        <w:w w:val="110"/>
        <w:szCs w:val="28"/>
      </w:rPr>
      <w:t>OF</w:t>
    </w:r>
    <w:r w:rsidRPr="00F477C2">
      <w:rPr>
        <w:rFonts w:ascii="Gill Sans MT" w:hAnsi="Gill Sans MT" w:cs="Arial"/>
        <w:color w:val="00457C"/>
        <w:spacing w:val="20"/>
        <w:w w:val="110"/>
        <w:szCs w:val="28"/>
      </w:rPr>
      <w:t xml:space="preserve"> </w:t>
    </w:r>
    <w:r w:rsidRPr="00F477C2">
      <w:rPr>
        <w:rFonts w:ascii="Gill Sans MT" w:hAnsi="Gill Sans MT" w:cs="Arial"/>
        <w:color w:val="00457C"/>
        <w:spacing w:val="20"/>
        <w:w w:val="110"/>
        <w:sz w:val="28"/>
        <w:szCs w:val="28"/>
      </w:rPr>
      <w:t>I</w:t>
    </w:r>
    <w:r w:rsidRPr="00F477C2">
      <w:rPr>
        <w:rFonts w:ascii="Gill Sans MT" w:hAnsi="Gill Sans MT" w:cs="Arial"/>
        <w:smallCaps/>
        <w:color w:val="00457C"/>
        <w:spacing w:val="20"/>
        <w:w w:val="110"/>
        <w:szCs w:val="28"/>
      </w:rPr>
      <w:t>NSURANCE</w:t>
    </w:r>
    <w:r>
      <w:rPr>
        <w:rFonts w:ascii="Gill Sans MT" w:hAnsi="Gill Sans MT" w:cs="Arial"/>
        <w:smallCaps/>
        <w:color w:val="00457C"/>
        <w:spacing w:val="20"/>
        <w:w w:val="110"/>
        <w:szCs w:val="28"/>
      </w:rPr>
      <w:tab/>
    </w:r>
  </w:p>
  <w:p w:rsidR="000E1C78" w:rsidRPr="00F477C2" w:rsidRDefault="000E1C78" w:rsidP="000E1C78">
    <w:pPr>
      <w:widowControl w:val="0"/>
      <w:autoSpaceDE w:val="0"/>
      <w:autoSpaceDN w:val="0"/>
      <w:adjustRightInd w:val="0"/>
      <w:spacing w:before="13" w:after="0" w:line="260" w:lineRule="exact"/>
      <w:ind w:right="-14"/>
      <w:jc w:val="center"/>
      <w:rPr>
        <w:rFonts w:ascii="Gill Sans MT" w:hAnsi="Gill Sans MT" w:cs="Arial"/>
        <w:color w:val="00457C"/>
        <w:w w:val="137"/>
        <w:sz w:val="18"/>
        <w:szCs w:val="18"/>
      </w:rPr>
    </w:pPr>
    <w:r w:rsidRPr="00F477C2">
      <w:rPr>
        <w:rFonts w:ascii="Gill Sans MT" w:hAnsi="Gill Sans MT" w:cs="Arial"/>
        <w:color w:val="00457C"/>
        <w:w w:val="137"/>
        <w:sz w:val="18"/>
        <w:szCs w:val="18"/>
      </w:rPr>
      <w:t>JAMES J. DONELON</w:t>
    </w:r>
  </w:p>
  <w:p w:rsidR="000E1C78" w:rsidRPr="00F477C2" w:rsidRDefault="000E1C78" w:rsidP="000E1C78">
    <w:pPr>
      <w:widowControl w:val="0"/>
      <w:autoSpaceDE w:val="0"/>
      <w:autoSpaceDN w:val="0"/>
      <w:adjustRightInd w:val="0"/>
      <w:spacing w:before="13" w:after="0" w:line="260" w:lineRule="exact"/>
      <w:ind w:right="-14"/>
      <w:jc w:val="center"/>
      <w:rPr>
        <w:rFonts w:ascii="Gill Sans MT" w:hAnsi="Gill Sans MT" w:cs="Arial"/>
        <w:color w:val="00457C"/>
        <w:w w:val="137"/>
        <w:sz w:val="18"/>
        <w:szCs w:val="18"/>
      </w:rPr>
    </w:pPr>
    <w:r w:rsidRPr="00F477C2">
      <w:rPr>
        <w:rFonts w:ascii="Gill Sans MT" w:hAnsi="Gill Sans MT" w:cs="Arial"/>
        <w:color w:val="00457C"/>
        <w:w w:val="137"/>
        <w:sz w:val="18"/>
        <w:szCs w:val="18"/>
      </w:rPr>
      <w:t>COMMISSIONER</w:t>
    </w:r>
  </w:p>
  <w:p w:rsidR="000E1C78" w:rsidRDefault="000E1C7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0A7EC4"/>
    <w:multiLevelType w:val="hybridMultilevel"/>
    <w:tmpl w:val="A2A06614"/>
    <w:lvl w:ilvl="0" w:tplc="9C82A0E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78CA1E3E"/>
    <w:multiLevelType w:val="hybridMultilevel"/>
    <w:tmpl w:val="D74ABDC6"/>
    <w:lvl w:ilvl="0" w:tplc="5D2608BE">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E8E0718C">
      <w:start w:val="2"/>
      <w:numFmt w:val="bullet"/>
      <w:lvlText w:val="-"/>
      <w:lvlJc w:val="left"/>
      <w:pPr>
        <w:ind w:left="2880" w:hanging="360"/>
      </w:pPr>
      <w:rPr>
        <w:rFonts w:ascii="Times New Roman" w:eastAsiaTheme="minorHAnsi" w:hAnsi="Times New Roman" w:cs="Times New Roman"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revisionView w:inkAnnotation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7D4B"/>
    <w:rsid w:val="00012605"/>
    <w:rsid w:val="00032692"/>
    <w:rsid w:val="00034018"/>
    <w:rsid w:val="00034224"/>
    <w:rsid w:val="00046683"/>
    <w:rsid w:val="00051AEC"/>
    <w:rsid w:val="0006460C"/>
    <w:rsid w:val="00093D86"/>
    <w:rsid w:val="000A5E7D"/>
    <w:rsid w:val="000B4609"/>
    <w:rsid w:val="000E1C78"/>
    <w:rsid w:val="000E5CAD"/>
    <w:rsid w:val="00126E7D"/>
    <w:rsid w:val="0012756D"/>
    <w:rsid w:val="00146067"/>
    <w:rsid w:val="001626E9"/>
    <w:rsid w:val="001A57D9"/>
    <w:rsid w:val="001B1E3D"/>
    <w:rsid w:val="001E2057"/>
    <w:rsid w:val="002000D6"/>
    <w:rsid w:val="00202C7A"/>
    <w:rsid w:val="00206345"/>
    <w:rsid w:val="002074ED"/>
    <w:rsid w:val="00214CB5"/>
    <w:rsid w:val="002153FD"/>
    <w:rsid w:val="00256F2B"/>
    <w:rsid w:val="00257295"/>
    <w:rsid w:val="00260E5C"/>
    <w:rsid w:val="00262447"/>
    <w:rsid w:val="00276020"/>
    <w:rsid w:val="002A44B0"/>
    <w:rsid w:val="002D0572"/>
    <w:rsid w:val="002F15BE"/>
    <w:rsid w:val="0030141F"/>
    <w:rsid w:val="00305CF5"/>
    <w:rsid w:val="00307575"/>
    <w:rsid w:val="00311559"/>
    <w:rsid w:val="00312C3B"/>
    <w:rsid w:val="0031378D"/>
    <w:rsid w:val="00315DE1"/>
    <w:rsid w:val="00342C5F"/>
    <w:rsid w:val="00342D26"/>
    <w:rsid w:val="00350DFA"/>
    <w:rsid w:val="00351F21"/>
    <w:rsid w:val="00363D74"/>
    <w:rsid w:val="003823A5"/>
    <w:rsid w:val="00387A04"/>
    <w:rsid w:val="003B6A49"/>
    <w:rsid w:val="003D35AC"/>
    <w:rsid w:val="003F4844"/>
    <w:rsid w:val="0040325F"/>
    <w:rsid w:val="00425740"/>
    <w:rsid w:val="00437963"/>
    <w:rsid w:val="00442A25"/>
    <w:rsid w:val="004676BC"/>
    <w:rsid w:val="004D6EAF"/>
    <w:rsid w:val="004E13E3"/>
    <w:rsid w:val="005227CB"/>
    <w:rsid w:val="005622D8"/>
    <w:rsid w:val="0058551A"/>
    <w:rsid w:val="00596819"/>
    <w:rsid w:val="005D01FB"/>
    <w:rsid w:val="005D232D"/>
    <w:rsid w:val="005D5E5C"/>
    <w:rsid w:val="006276EE"/>
    <w:rsid w:val="00680608"/>
    <w:rsid w:val="006C7D4B"/>
    <w:rsid w:val="006E1492"/>
    <w:rsid w:val="00741050"/>
    <w:rsid w:val="007457F3"/>
    <w:rsid w:val="00752FB1"/>
    <w:rsid w:val="007547DF"/>
    <w:rsid w:val="0076425C"/>
    <w:rsid w:val="007739A8"/>
    <w:rsid w:val="00790D20"/>
    <w:rsid w:val="007A33B0"/>
    <w:rsid w:val="007A6CD1"/>
    <w:rsid w:val="007C7089"/>
    <w:rsid w:val="007D3032"/>
    <w:rsid w:val="007F1499"/>
    <w:rsid w:val="008041F5"/>
    <w:rsid w:val="008045C5"/>
    <w:rsid w:val="0080555E"/>
    <w:rsid w:val="00806998"/>
    <w:rsid w:val="0081615A"/>
    <w:rsid w:val="0081736D"/>
    <w:rsid w:val="00851045"/>
    <w:rsid w:val="00872237"/>
    <w:rsid w:val="008757D2"/>
    <w:rsid w:val="008A1669"/>
    <w:rsid w:val="008A66B0"/>
    <w:rsid w:val="008B3E53"/>
    <w:rsid w:val="008B7654"/>
    <w:rsid w:val="008C3447"/>
    <w:rsid w:val="008F17BA"/>
    <w:rsid w:val="008F6B2E"/>
    <w:rsid w:val="00957109"/>
    <w:rsid w:val="00971CC8"/>
    <w:rsid w:val="009B339F"/>
    <w:rsid w:val="009B46AE"/>
    <w:rsid w:val="009E5997"/>
    <w:rsid w:val="009E6FC4"/>
    <w:rsid w:val="00A040A2"/>
    <w:rsid w:val="00A117A2"/>
    <w:rsid w:val="00A43315"/>
    <w:rsid w:val="00A65A39"/>
    <w:rsid w:val="00AC0AEB"/>
    <w:rsid w:val="00AC231D"/>
    <w:rsid w:val="00AC60CC"/>
    <w:rsid w:val="00AD5219"/>
    <w:rsid w:val="00AF35E0"/>
    <w:rsid w:val="00AF7A6A"/>
    <w:rsid w:val="00B02FD0"/>
    <w:rsid w:val="00B26573"/>
    <w:rsid w:val="00B3615F"/>
    <w:rsid w:val="00B57F0B"/>
    <w:rsid w:val="00B83B5F"/>
    <w:rsid w:val="00B844D0"/>
    <w:rsid w:val="00BB126C"/>
    <w:rsid w:val="00BC2920"/>
    <w:rsid w:val="00BC4537"/>
    <w:rsid w:val="00BD0243"/>
    <w:rsid w:val="00BE7B6D"/>
    <w:rsid w:val="00BF189A"/>
    <w:rsid w:val="00BF6210"/>
    <w:rsid w:val="00C2013C"/>
    <w:rsid w:val="00C238F1"/>
    <w:rsid w:val="00C37C76"/>
    <w:rsid w:val="00C45C15"/>
    <w:rsid w:val="00C71991"/>
    <w:rsid w:val="00C8117D"/>
    <w:rsid w:val="00CA2F61"/>
    <w:rsid w:val="00CB6B12"/>
    <w:rsid w:val="00CD2682"/>
    <w:rsid w:val="00CD6838"/>
    <w:rsid w:val="00D24722"/>
    <w:rsid w:val="00D24737"/>
    <w:rsid w:val="00D268EF"/>
    <w:rsid w:val="00D316CA"/>
    <w:rsid w:val="00D926A8"/>
    <w:rsid w:val="00E26ABC"/>
    <w:rsid w:val="00E31CCE"/>
    <w:rsid w:val="00E378F6"/>
    <w:rsid w:val="00E46AAE"/>
    <w:rsid w:val="00E477A5"/>
    <w:rsid w:val="00E559BE"/>
    <w:rsid w:val="00E56602"/>
    <w:rsid w:val="00E56D20"/>
    <w:rsid w:val="00E668CF"/>
    <w:rsid w:val="00E873CF"/>
    <w:rsid w:val="00EA0151"/>
    <w:rsid w:val="00EA4BD1"/>
    <w:rsid w:val="00EC05CC"/>
    <w:rsid w:val="00EE1F81"/>
    <w:rsid w:val="00EF6DF9"/>
    <w:rsid w:val="00F20AB6"/>
    <w:rsid w:val="00F42E0D"/>
    <w:rsid w:val="00F510C5"/>
    <w:rsid w:val="00F51879"/>
    <w:rsid w:val="00F618E3"/>
    <w:rsid w:val="00FA3006"/>
    <w:rsid w:val="00FE5B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1074F0C-A553-46B1-8449-6AA36C598A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34018"/>
    <w:pPr>
      <w:ind w:left="720"/>
      <w:contextualSpacing/>
    </w:pPr>
  </w:style>
  <w:style w:type="paragraph" w:styleId="Header">
    <w:name w:val="header"/>
    <w:basedOn w:val="Normal"/>
    <w:link w:val="HeaderChar"/>
    <w:uiPriority w:val="99"/>
    <w:unhideWhenUsed/>
    <w:rsid w:val="000E1C78"/>
    <w:pPr>
      <w:tabs>
        <w:tab w:val="center" w:pos="4680"/>
        <w:tab w:val="right" w:pos="9360"/>
      </w:tabs>
      <w:spacing w:after="0" w:line="240" w:lineRule="auto"/>
    </w:pPr>
  </w:style>
  <w:style w:type="character" w:customStyle="1" w:styleId="HeaderChar">
    <w:name w:val="Header Char"/>
    <w:basedOn w:val="DefaultParagraphFont"/>
    <w:link w:val="Header"/>
    <w:uiPriority w:val="99"/>
    <w:rsid w:val="000E1C78"/>
  </w:style>
  <w:style w:type="paragraph" w:styleId="Footer">
    <w:name w:val="footer"/>
    <w:basedOn w:val="Normal"/>
    <w:link w:val="FooterChar"/>
    <w:uiPriority w:val="99"/>
    <w:unhideWhenUsed/>
    <w:rsid w:val="000E1C78"/>
    <w:pPr>
      <w:tabs>
        <w:tab w:val="center" w:pos="4680"/>
        <w:tab w:val="right" w:pos="9360"/>
      </w:tabs>
      <w:spacing w:after="0" w:line="240" w:lineRule="auto"/>
    </w:pPr>
  </w:style>
  <w:style w:type="character" w:customStyle="1" w:styleId="FooterChar">
    <w:name w:val="Footer Char"/>
    <w:basedOn w:val="DefaultParagraphFont"/>
    <w:link w:val="Footer"/>
    <w:uiPriority w:val="99"/>
    <w:rsid w:val="000E1C78"/>
  </w:style>
  <w:style w:type="paragraph" w:customStyle="1" w:styleId="Sub-heading">
    <w:name w:val="Sub-heading"/>
    <w:basedOn w:val="Normal"/>
    <w:uiPriority w:val="99"/>
    <w:rsid w:val="001B1E3D"/>
    <w:pPr>
      <w:keepNext/>
      <w:suppressAutoHyphens/>
      <w:autoSpaceDE w:val="0"/>
      <w:autoSpaceDN w:val="0"/>
      <w:adjustRightInd w:val="0"/>
      <w:spacing w:before="480" w:after="130" w:line="288" w:lineRule="auto"/>
      <w:textAlignment w:val="center"/>
    </w:pPr>
    <w:rPr>
      <w:rFonts w:ascii="Century" w:hAnsi="Century" w:cs="Century"/>
      <w:smallCaps/>
      <w:color w:val="000000"/>
      <w:sz w:val="28"/>
      <w:szCs w:val="28"/>
    </w:rPr>
  </w:style>
  <w:style w:type="paragraph" w:styleId="BalloonText">
    <w:name w:val="Balloon Text"/>
    <w:basedOn w:val="Normal"/>
    <w:link w:val="BalloonTextChar"/>
    <w:uiPriority w:val="99"/>
    <w:semiHidden/>
    <w:unhideWhenUsed/>
    <w:rsid w:val="00EA4BD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A4BD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9BBC3F-3B8D-4D27-84F9-D8D8EDED03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352</Words>
  <Characters>2008</Characters>
  <Application>Microsoft Office Word</Application>
  <DocSecurity>4</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Louisiana Department of Insurance</Company>
  <LinksUpToDate>false</LinksUpToDate>
  <CharactersWithSpaces>2356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Zewe, Jeffery</dc:creator>
  <cp:lastModifiedBy>Garcia, Tracy</cp:lastModifiedBy>
  <cp:revision>2</cp:revision>
  <cp:lastPrinted>2018-10-09T14:56:00Z</cp:lastPrinted>
  <dcterms:created xsi:type="dcterms:W3CDTF">2020-01-29T21:40:00Z</dcterms:created>
  <dcterms:modified xsi:type="dcterms:W3CDTF">2020-01-29T21:40:00Z</dcterms:modified>
</cp:coreProperties>
</file>